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10F25" w14:textId="4CB7A8ED" w:rsidR="002F3422" w:rsidRPr="002F3422" w:rsidRDefault="004243E8" w:rsidP="002F3422">
      <w:pPr>
        <w:pStyle w:val="H1"/>
      </w:pPr>
      <w:bookmarkStart w:id="0" w:name="_Toc372294173"/>
      <w:bookmarkStart w:id="1" w:name="_Toc478385142"/>
      <w:r>
        <w:rPr>
          <w:b w:val="0"/>
        </w:rPr>
        <w:t xml:space="preserve"> </w:t>
      </w:r>
      <w:bookmarkStart w:id="2" w:name="_Hlk481321881"/>
      <w:bookmarkEnd w:id="2"/>
      <w:r w:rsidR="008E2EC7">
        <w:rPr>
          <w:noProof/>
          <w:lang w:eastAsia="en-GB"/>
        </w:rPr>
        <w:drawing>
          <wp:inline distT="0" distB="0" distL="0" distR="0" wp14:anchorId="3C2517B1" wp14:editId="760ABF8F">
            <wp:extent cx="5931991" cy="1117320"/>
            <wp:effectExtent l="133350" t="114300" r="126365" b="159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96778" cy="1129523"/>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5182D" w:rsidRPr="00B5182D">
        <w:t xml:space="preserve"> </w:t>
      </w:r>
      <w:bookmarkEnd w:id="0"/>
      <w:bookmarkEnd w:id="1"/>
      <w:r w:rsidR="001B1B31">
        <w:t>Child Induction Policy</w:t>
      </w:r>
      <w:r w:rsidR="002F3422" w:rsidRPr="002F3422">
        <w:t xml:space="preserve"> </w:t>
      </w:r>
    </w:p>
    <w:p w14:paraId="638EF98C" w14:textId="77777777" w:rsidR="002F3422" w:rsidRPr="002F3422" w:rsidRDefault="002F3422" w:rsidP="002F3422">
      <w:pPr>
        <w:spacing w:after="0" w:line="240" w:lineRule="auto"/>
        <w:jc w:val="both"/>
        <w:rPr>
          <w:rFonts w:ascii="Arial" w:eastAsia="Times New Roman" w:hAnsi="Arial" w:cs="Times New Roman"/>
          <w:i/>
          <w:sz w:val="20"/>
          <w:szCs w:val="24"/>
        </w:rPr>
      </w:pPr>
      <w:r w:rsidRPr="002F3422">
        <w:rPr>
          <w:rFonts w:ascii="Arial" w:eastAsia="Times New Roman" w:hAnsi="Arial" w:cs="Times New Roman"/>
          <w:i/>
          <w:sz w:val="20"/>
          <w:szCs w:val="24"/>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47"/>
      </w:tblGrid>
      <w:tr w:rsidR="002F3422" w:rsidRPr="002F3422" w14:paraId="7E812CDB" w14:textId="77777777" w:rsidTr="00AE42C2">
        <w:trPr>
          <w:cantSplit/>
          <w:trHeight w:val="209"/>
          <w:jc w:val="center"/>
        </w:trPr>
        <w:tc>
          <w:tcPr>
            <w:tcW w:w="3082" w:type="dxa"/>
            <w:vAlign w:val="center"/>
          </w:tcPr>
          <w:p w14:paraId="7F085A67" w14:textId="224DD898" w:rsidR="002F3422" w:rsidRPr="002F3422" w:rsidRDefault="006168A0" w:rsidP="002F3422">
            <w:pPr>
              <w:spacing w:after="0" w:line="240" w:lineRule="auto"/>
              <w:jc w:val="center"/>
              <w:rPr>
                <w:rFonts w:ascii="Arial" w:eastAsia="Times New Roman" w:hAnsi="Arial" w:cs="Times New Roman"/>
                <w:sz w:val="20"/>
                <w:szCs w:val="24"/>
              </w:rPr>
            </w:pPr>
            <w:r>
              <w:rPr>
                <w:rFonts w:ascii="Arial" w:eastAsia="Times New Roman" w:hAnsi="Arial" w:cs="Times New Roman"/>
                <w:sz w:val="20"/>
                <w:szCs w:val="24"/>
              </w:rPr>
              <w:t>3.72-3.</w:t>
            </w:r>
            <w:proofErr w:type="gramStart"/>
            <w:r>
              <w:rPr>
                <w:rFonts w:ascii="Arial" w:eastAsia="Times New Roman" w:hAnsi="Arial" w:cs="Times New Roman"/>
                <w:sz w:val="20"/>
                <w:szCs w:val="24"/>
              </w:rPr>
              <w:t>73  3</w:t>
            </w:r>
            <w:proofErr w:type="gramEnd"/>
            <w:r>
              <w:rPr>
                <w:rFonts w:ascii="Arial" w:eastAsia="Times New Roman" w:hAnsi="Arial" w:cs="Times New Roman"/>
                <w:sz w:val="20"/>
                <w:szCs w:val="24"/>
              </w:rPr>
              <w:t>.55</w:t>
            </w:r>
          </w:p>
        </w:tc>
      </w:tr>
    </w:tbl>
    <w:p w14:paraId="3CA2CF1C" w14:textId="77777777" w:rsidR="002F3422" w:rsidRPr="002F3422" w:rsidRDefault="002F3422" w:rsidP="002F3422">
      <w:pPr>
        <w:spacing w:after="0" w:line="240" w:lineRule="auto"/>
        <w:jc w:val="both"/>
        <w:rPr>
          <w:rFonts w:ascii="Arial" w:eastAsia="Times New Roman" w:hAnsi="Arial" w:cs="Times New Roman"/>
          <w:sz w:val="24"/>
          <w:szCs w:val="24"/>
        </w:rPr>
      </w:pPr>
    </w:p>
    <w:p w14:paraId="15EB6B41" w14:textId="491466F4" w:rsidR="0042379F" w:rsidRDefault="001B1B31" w:rsidP="0042379F">
      <w:pPr>
        <w:spacing w:after="0" w:line="240" w:lineRule="auto"/>
        <w:jc w:val="both"/>
        <w:rPr>
          <w:rFonts w:ascii="Arial" w:eastAsia="Times New Roman" w:hAnsi="Arial" w:cs="Times New Roman"/>
          <w:color w:val="000000"/>
          <w:sz w:val="24"/>
          <w:szCs w:val="24"/>
        </w:rPr>
      </w:pPr>
      <w:r>
        <w:rPr>
          <w:rFonts w:ascii="Arial" w:eastAsia="Times New Roman" w:hAnsi="Arial" w:cs="Times New Roman"/>
          <w:color w:val="000000"/>
          <w:sz w:val="24"/>
          <w:szCs w:val="24"/>
        </w:rPr>
        <w:t xml:space="preserve">When a child first joins Coppice Care Club and Pre-School they will be allowed to settle at their own pace.  If it is a Pre-School </w:t>
      </w:r>
      <w:proofErr w:type="gramStart"/>
      <w:r>
        <w:rPr>
          <w:rFonts w:ascii="Arial" w:eastAsia="Times New Roman" w:hAnsi="Arial" w:cs="Times New Roman"/>
          <w:color w:val="000000"/>
          <w:sz w:val="24"/>
          <w:szCs w:val="24"/>
        </w:rPr>
        <w:t>child</w:t>
      </w:r>
      <w:proofErr w:type="gramEnd"/>
      <w:r>
        <w:rPr>
          <w:rFonts w:ascii="Arial" w:eastAsia="Times New Roman" w:hAnsi="Arial" w:cs="Times New Roman"/>
          <w:color w:val="000000"/>
          <w:sz w:val="24"/>
          <w:szCs w:val="24"/>
        </w:rPr>
        <w:t xml:space="preserve"> then a home visit will be undertaken to get to know the child and family </w:t>
      </w:r>
      <w:r w:rsidR="0069648A">
        <w:rPr>
          <w:rFonts w:ascii="Arial" w:eastAsia="Times New Roman" w:hAnsi="Arial" w:cs="Times New Roman"/>
          <w:color w:val="000000"/>
          <w:sz w:val="24"/>
          <w:szCs w:val="24"/>
        </w:rPr>
        <w:t>and start to build a bond.</w:t>
      </w:r>
    </w:p>
    <w:p w14:paraId="2EBE7AE1" w14:textId="5C7CD437" w:rsidR="0069648A" w:rsidRDefault="0069648A" w:rsidP="0042379F">
      <w:pPr>
        <w:spacing w:after="0" w:line="240" w:lineRule="auto"/>
        <w:jc w:val="both"/>
        <w:rPr>
          <w:rFonts w:ascii="Arial" w:eastAsia="Times New Roman" w:hAnsi="Arial" w:cs="Times New Roman"/>
          <w:sz w:val="24"/>
          <w:szCs w:val="24"/>
        </w:rPr>
      </w:pPr>
    </w:p>
    <w:p w14:paraId="3BE630F3" w14:textId="739CDA9E" w:rsidR="0069648A" w:rsidRDefault="0069648A" w:rsidP="0042379F">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We encourage parents or carers to visit the premises with their children shortly before they are due to start.  This gives the children the opportunity to look around the Club and ask any questions.  It also gives parents the opportunity to complete the necessary paperwork for Registration with the Club if this has not already been done.</w:t>
      </w:r>
    </w:p>
    <w:p w14:paraId="637BC23A" w14:textId="1DD71B64" w:rsidR="0069648A" w:rsidRDefault="0069648A" w:rsidP="0042379F">
      <w:pPr>
        <w:spacing w:after="0" w:line="240" w:lineRule="auto"/>
        <w:jc w:val="both"/>
        <w:rPr>
          <w:rFonts w:ascii="Arial" w:eastAsia="Times New Roman" w:hAnsi="Arial" w:cs="Times New Roman"/>
          <w:sz w:val="24"/>
          <w:szCs w:val="24"/>
        </w:rPr>
      </w:pPr>
    </w:p>
    <w:p w14:paraId="60428984" w14:textId="6992E349" w:rsidR="0069648A" w:rsidRDefault="0069648A" w:rsidP="0042379F">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If necessary, parents or carers may stay with their children during the first week to help them settle in.  Pre-School children are offered </w:t>
      </w:r>
      <w:r w:rsidR="00206646">
        <w:rPr>
          <w:rFonts w:ascii="Arial" w:eastAsia="Times New Roman" w:hAnsi="Arial" w:cs="Times New Roman"/>
          <w:sz w:val="24"/>
          <w:szCs w:val="24"/>
        </w:rPr>
        <w:t>settling in sessions as required.</w:t>
      </w:r>
    </w:p>
    <w:p w14:paraId="432662B4" w14:textId="32A55E8B" w:rsidR="00206646" w:rsidRDefault="00206646" w:rsidP="0042379F">
      <w:pPr>
        <w:spacing w:after="0" w:line="240" w:lineRule="auto"/>
        <w:jc w:val="both"/>
        <w:rPr>
          <w:rFonts w:ascii="Arial" w:eastAsia="Times New Roman" w:hAnsi="Arial" w:cs="Times New Roman"/>
          <w:sz w:val="24"/>
          <w:szCs w:val="24"/>
        </w:rPr>
      </w:pPr>
    </w:p>
    <w:p w14:paraId="0D28DB75" w14:textId="60F8940A" w:rsidR="00206646" w:rsidRDefault="00206646" w:rsidP="0042379F">
      <w:pPr>
        <w:spacing w:after="0" w:line="240" w:lineRule="auto"/>
        <w:jc w:val="both"/>
        <w:rPr>
          <w:rFonts w:ascii="Arial" w:eastAsia="Times New Roman" w:hAnsi="Arial" w:cs="Times New Roman"/>
          <w:b/>
          <w:sz w:val="24"/>
          <w:szCs w:val="24"/>
        </w:rPr>
      </w:pPr>
      <w:r>
        <w:rPr>
          <w:rFonts w:ascii="Arial" w:eastAsia="Times New Roman" w:hAnsi="Arial" w:cs="Times New Roman"/>
          <w:b/>
          <w:sz w:val="24"/>
          <w:szCs w:val="24"/>
        </w:rPr>
        <w:t>Induction for new children</w:t>
      </w:r>
    </w:p>
    <w:p w14:paraId="3B543F44" w14:textId="72BBD523" w:rsidR="00206646" w:rsidRDefault="00206646"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The new child will be introduced to all members of staff and informed about any other regular visitors to the Club.</w:t>
      </w:r>
    </w:p>
    <w:p w14:paraId="2AEC8DA3" w14:textId="77616955" w:rsidR="00206646" w:rsidRDefault="00206646"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EYFS children and their parents will be introduced to their key workers.</w:t>
      </w:r>
    </w:p>
    <w:p w14:paraId="6F12D857" w14:textId="617AA37F" w:rsidR="00743E7B" w:rsidRDefault="00743E7B"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Children who are starting in our Pre-School are offered a Home Visit prior to starting where the Manager and the child’s Key worker will visit the child in their home in order to start the Key Person attachment process.</w:t>
      </w:r>
      <w:bookmarkStart w:id="3" w:name="_GoBack"/>
      <w:bookmarkEnd w:id="3"/>
    </w:p>
    <w:p w14:paraId="02C396E3" w14:textId="13EE662F" w:rsidR="00206646" w:rsidRDefault="00206646"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The Club’s activities, rules and routines such as snacks, signing in and signing out, will be explained.</w:t>
      </w:r>
    </w:p>
    <w:p w14:paraId="3BD2C7FB" w14:textId="0B4867A3" w:rsidR="00206646" w:rsidRDefault="00206646"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The child will be shown around the club and told where they can and cannot go.</w:t>
      </w:r>
    </w:p>
    <w:p w14:paraId="73BC95A8" w14:textId="633A8EB1" w:rsidR="00206646" w:rsidRDefault="00206646"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The child will be introduced to the other children at the Club and allocated a ‘buddy’ who will assist them with finding their way around and involving them in activities.</w:t>
      </w:r>
    </w:p>
    <w:p w14:paraId="5881044D" w14:textId="0F2959E6" w:rsidR="00206646" w:rsidRDefault="00206646"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Staff will keep a close eye on the new child and will ensure that they are happy, engaged and feel secure in the Club environment.</w:t>
      </w:r>
    </w:p>
    <w:p w14:paraId="406A844D" w14:textId="32C50246" w:rsidR="00206646" w:rsidRDefault="00206646" w:rsidP="00206646">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If a child seems to be taking an unusually long time to settle in, this will be discussed with their parent or carers to see what can be done to make the transition easier.</w:t>
      </w:r>
    </w:p>
    <w:p w14:paraId="4AF50F05" w14:textId="77777777" w:rsidR="00206646" w:rsidRPr="00206646" w:rsidRDefault="00206646" w:rsidP="00206646">
      <w:pPr>
        <w:pStyle w:val="ListParagraph"/>
        <w:spacing w:after="0" w:line="240" w:lineRule="auto"/>
        <w:jc w:val="both"/>
        <w:rPr>
          <w:rFonts w:ascii="Arial" w:eastAsia="Times New Roman" w:hAnsi="Arial" w:cs="Times New Roman"/>
          <w:sz w:val="24"/>
          <w:szCs w:val="24"/>
        </w:rPr>
      </w:pPr>
    </w:p>
    <w:p w14:paraId="2B7753F7" w14:textId="77777777" w:rsidR="003F09F2" w:rsidRPr="003F09F2" w:rsidRDefault="003F09F2" w:rsidP="003F09F2">
      <w:pPr>
        <w:spacing w:after="0" w:line="240" w:lineRule="auto"/>
        <w:jc w:val="both"/>
        <w:rPr>
          <w:rFonts w:ascii="Arial" w:eastAsia="Times New Roman" w:hAnsi="Arial"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249"/>
        <w:gridCol w:w="3827"/>
        <w:gridCol w:w="2262"/>
      </w:tblGrid>
      <w:tr w:rsidR="003F09F2" w:rsidRPr="003F09F2" w14:paraId="72C0B77B" w14:textId="77777777" w:rsidTr="007364A0">
        <w:trPr>
          <w:cantSplit/>
          <w:jc w:val="center"/>
        </w:trPr>
        <w:tc>
          <w:tcPr>
            <w:tcW w:w="2055" w:type="pct"/>
            <w:tcBorders>
              <w:top w:val="single" w:sz="4" w:space="0" w:color="auto"/>
            </w:tcBorders>
            <w:vAlign w:val="center"/>
          </w:tcPr>
          <w:p w14:paraId="1BDCFA9B" w14:textId="1913BB43" w:rsidR="003F09F2" w:rsidRPr="003F09F2" w:rsidRDefault="003F09F2" w:rsidP="003F09F2">
            <w:pPr>
              <w:spacing w:after="0" w:line="240" w:lineRule="auto"/>
              <w:rPr>
                <w:rFonts w:ascii="Arial" w:eastAsia="Times New Roman" w:hAnsi="Arial" w:cs="Times New Roman"/>
                <w:b/>
                <w:sz w:val="20"/>
                <w:szCs w:val="24"/>
              </w:rPr>
            </w:pPr>
            <w:bookmarkStart w:id="4" w:name="_Hlk481322247"/>
            <w:r w:rsidRPr="003F09F2">
              <w:rPr>
                <w:rFonts w:ascii="Arial" w:eastAsia="Times New Roman" w:hAnsi="Arial" w:cs="Times New Roman"/>
                <w:b/>
                <w:sz w:val="20"/>
                <w:szCs w:val="24"/>
              </w:rPr>
              <w:t xml:space="preserve">This policy was </w:t>
            </w:r>
            <w:r>
              <w:rPr>
                <w:rFonts w:ascii="Arial" w:eastAsia="Times New Roman" w:hAnsi="Arial" w:cs="Times New Roman"/>
                <w:b/>
                <w:sz w:val="20"/>
                <w:szCs w:val="24"/>
              </w:rPr>
              <w:t xml:space="preserve">reviewed and adopted on </w:t>
            </w:r>
          </w:p>
        </w:tc>
        <w:tc>
          <w:tcPr>
            <w:tcW w:w="1851" w:type="pct"/>
            <w:tcBorders>
              <w:top w:val="single" w:sz="4" w:space="0" w:color="auto"/>
            </w:tcBorders>
            <w:vAlign w:val="center"/>
          </w:tcPr>
          <w:p w14:paraId="0786D7EA" w14:textId="66F95F73" w:rsidR="003F09F2" w:rsidRPr="003F09F2" w:rsidRDefault="003F09F2" w:rsidP="003F09F2">
            <w:pPr>
              <w:spacing w:after="0" w:line="240" w:lineRule="auto"/>
              <w:rPr>
                <w:rFonts w:ascii="Arial" w:eastAsia="Times New Roman" w:hAnsi="Arial" w:cs="Times New Roman"/>
                <w:b/>
                <w:sz w:val="20"/>
                <w:szCs w:val="24"/>
              </w:rPr>
            </w:pPr>
            <w:r w:rsidRPr="003F09F2">
              <w:rPr>
                <w:rFonts w:ascii="Arial" w:eastAsia="Times New Roman" w:hAnsi="Arial" w:cs="Times New Roman"/>
                <w:b/>
                <w:sz w:val="20"/>
                <w:szCs w:val="24"/>
              </w:rPr>
              <w:t xml:space="preserve">Signed on behalf of the </w:t>
            </w:r>
            <w:r w:rsidR="008E2EC7">
              <w:rPr>
                <w:rFonts w:ascii="Arial" w:eastAsia="Times New Roman" w:hAnsi="Arial" w:cs="Times New Roman"/>
                <w:b/>
                <w:sz w:val="20"/>
                <w:szCs w:val="24"/>
              </w:rPr>
              <w:t>Club</w:t>
            </w:r>
          </w:p>
        </w:tc>
        <w:tc>
          <w:tcPr>
            <w:tcW w:w="1094" w:type="pct"/>
            <w:tcBorders>
              <w:top w:val="single" w:sz="4" w:space="0" w:color="auto"/>
            </w:tcBorders>
            <w:vAlign w:val="center"/>
          </w:tcPr>
          <w:p w14:paraId="5B15EA0C" w14:textId="77777777" w:rsidR="003F09F2" w:rsidRPr="003F09F2" w:rsidRDefault="003F09F2" w:rsidP="003F09F2">
            <w:pPr>
              <w:spacing w:after="0" w:line="240" w:lineRule="auto"/>
              <w:rPr>
                <w:rFonts w:ascii="Arial" w:eastAsia="Times New Roman" w:hAnsi="Arial" w:cs="Times New Roman"/>
                <w:b/>
                <w:sz w:val="20"/>
                <w:szCs w:val="24"/>
              </w:rPr>
            </w:pPr>
            <w:r w:rsidRPr="003F09F2">
              <w:rPr>
                <w:rFonts w:ascii="Arial" w:eastAsia="Times New Roman" w:hAnsi="Arial" w:cs="Times New Roman"/>
                <w:b/>
                <w:sz w:val="20"/>
                <w:szCs w:val="24"/>
              </w:rPr>
              <w:t>Date for review</w:t>
            </w:r>
          </w:p>
        </w:tc>
      </w:tr>
      <w:tr w:rsidR="003F09F2" w:rsidRPr="003F09F2" w14:paraId="5FE29864" w14:textId="77777777" w:rsidTr="007364A0">
        <w:trPr>
          <w:cantSplit/>
          <w:trHeight w:val="98"/>
          <w:jc w:val="center"/>
        </w:trPr>
        <w:tc>
          <w:tcPr>
            <w:tcW w:w="2055" w:type="pct"/>
            <w:vAlign w:val="center"/>
          </w:tcPr>
          <w:p w14:paraId="664BE3D1" w14:textId="3262BCFF" w:rsidR="003F09F2" w:rsidRPr="003F09F2" w:rsidRDefault="0042379F" w:rsidP="003F09F2">
            <w:pPr>
              <w:spacing w:after="0" w:line="240" w:lineRule="auto"/>
              <w:rPr>
                <w:rFonts w:ascii="Arial" w:eastAsia="Times New Roman" w:hAnsi="Arial" w:cs="Times New Roman"/>
                <w:i/>
                <w:sz w:val="20"/>
                <w:szCs w:val="24"/>
              </w:rPr>
            </w:pPr>
            <w:r>
              <w:rPr>
                <w:rFonts w:ascii="Arial" w:eastAsia="Times New Roman" w:hAnsi="Arial" w:cs="Times New Roman"/>
                <w:i/>
                <w:sz w:val="20"/>
                <w:szCs w:val="24"/>
              </w:rPr>
              <w:t>April 201</w:t>
            </w:r>
            <w:r w:rsidR="00EF2E3A">
              <w:rPr>
                <w:rFonts w:ascii="Arial" w:eastAsia="Times New Roman" w:hAnsi="Arial" w:cs="Times New Roman"/>
                <w:i/>
                <w:sz w:val="20"/>
                <w:szCs w:val="24"/>
              </w:rPr>
              <w:t>8</w:t>
            </w:r>
          </w:p>
        </w:tc>
        <w:tc>
          <w:tcPr>
            <w:tcW w:w="1851" w:type="pct"/>
          </w:tcPr>
          <w:p w14:paraId="086FA5C4" w14:textId="747C36C6" w:rsidR="003F09F2" w:rsidRPr="003F09F2" w:rsidRDefault="003F09F2" w:rsidP="003F09F2">
            <w:pPr>
              <w:spacing w:after="0" w:line="240" w:lineRule="auto"/>
              <w:rPr>
                <w:rFonts w:ascii="Arial" w:eastAsia="Times New Roman" w:hAnsi="Arial" w:cs="Times New Roman"/>
                <w:i/>
                <w:sz w:val="20"/>
                <w:szCs w:val="24"/>
              </w:rPr>
            </w:pPr>
            <w:r>
              <w:rPr>
                <w:rFonts w:ascii="Arial" w:eastAsia="Times New Roman" w:hAnsi="Arial" w:cs="Times New Roman"/>
                <w:i/>
                <w:sz w:val="20"/>
                <w:szCs w:val="24"/>
              </w:rPr>
              <w:t>J.S. Howse</w:t>
            </w:r>
          </w:p>
        </w:tc>
        <w:tc>
          <w:tcPr>
            <w:tcW w:w="1094" w:type="pct"/>
          </w:tcPr>
          <w:p w14:paraId="3E3705B4" w14:textId="484F5226" w:rsidR="003F09F2" w:rsidRPr="003F09F2" w:rsidRDefault="003F09F2" w:rsidP="003F09F2">
            <w:pPr>
              <w:spacing w:after="0" w:line="240" w:lineRule="auto"/>
              <w:rPr>
                <w:rFonts w:ascii="Arial" w:eastAsia="Times New Roman" w:hAnsi="Arial" w:cs="Times New Roman"/>
                <w:i/>
                <w:sz w:val="20"/>
                <w:szCs w:val="24"/>
              </w:rPr>
            </w:pPr>
            <w:r>
              <w:rPr>
                <w:rFonts w:ascii="Arial" w:eastAsia="Times New Roman" w:hAnsi="Arial" w:cs="Times New Roman"/>
                <w:i/>
                <w:sz w:val="20"/>
                <w:szCs w:val="24"/>
              </w:rPr>
              <w:t>April 201</w:t>
            </w:r>
            <w:r w:rsidR="00EF2E3A">
              <w:rPr>
                <w:rFonts w:ascii="Arial" w:eastAsia="Times New Roman" w:hAnsi="Arial" w:cs="Times New Roman"/>
                <w:i/>
                <w:sz w:val="20"/>
                <w:szCs w:val="24"/>
              </w:rPr>
              <w:t>9</w:t>
            </w:r>
          </w:p>
        </w:tc>
      </w:tr>
      <w:bookmarkEnd w:id="4"/>
    </w:tbl>
    <w:p w14:paraId="0B751327" w14:textId="77777777" w:rsidR="00EC43C2" w:rsidRPr="00EC43C2" w:rsidRDefault="00EC43C2" w:rsidP="003F09F2"/>
    <w:sectPr w:rsidR="00EC43C2" w:rsidRPr="00EC43C2" w:rsidSect="003F09F2">
      <w:pgSz w:w="11906" w:h="16838"/>
      <w:pgMar w:top="142" w:right="707"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46EB"/>
    <w:multiLevelType w:val="hybridMultilevel"/>
    <w:tmpl w:val="E1A8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14239"/>
    <w:multiLevelType w:val="hybridMultilevel"/>
    <w:tmpl w:val="B0D0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B24F5"/>
    <w:multiLevelType w:val="hybridMultilevel"/>
    <w:tmpl w:val="F806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C35036"/>
    <w:multiLevelType w:val="hybridMultilevel"/>
    <w:tmpl w:val="DA1AD7F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4269688C"/>
    <w:multiLevelType w:val="hybridMultilevel"/>
    <w:tmpl w:val="1666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6D2F90"/>
    <w:multiLevelType w:val="hybridMultilevel"/>
    <w:tmpl w:val="B4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C2"/>
    <w:rsid w:val="000F0A34"/>
    <w:rsid w:val="001B1B31"/>
    <w:rsid w:val="001C51E8"/>
    <w:rsid w:val="00206646"/>
    <w:rsid w:val="0021320E"/>
    <w:rsid w:val="002F3422"/>
    <w:rsid w:val="003813C1"/>
    <w:rsid w:val="003F09F2"/>
    <w:rsid w:val="003F51B0"/>
    <w:rsid w:val="0042379F"/>
    <w:rsid w:val="004243E8"/>
    <w:rsid w:val="004340D6"/>
    <w:rsid w:val="00611EDE"/>
    <w:rsid w:val="006168A0"/>
    <w:rsid w:val="00634C6E"/>
    <w:rsid w:val="00693A26"/>
    <w:rsid w:val="0069648A"/>
    <w:rsid w:val="007364A0"/>
    <w:rsid w:val="00743E7B"/>
    <w:rsid w:val="007538E7"/>
    <w:rsid w:val="008514E2"/>
    <w:rsid w:val="008E2EC7"/>
    <w:rsid w:val="00B026E4"/>
    <w:rsid w:val="00B5182D"/>
    <w:rsid w:val="00DD33D9"/>
    <w:rsid w:val="00EC43C2"/>
    <w:rsid w:val="00EF2E3A"/>
    <w:rsid w:val="00FD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87C8"/>
  <w15:chartTrackingRefBased/>
  <w15:docId w15:val="{10CA3569-78EC-4560-A466-51B2C648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34"/>
    <w:rPr>
      <w:rFonts w:ascii="Segoe UI" w:hAnsi="Segoe UI" w:cs="Segoe UI"/>
      <w:sz w:val="18"/>
      <w:szCs w:val="18"/>
    </w:rPr>
  </w:style>
  <w:style w:type="paragraph" w:customStyle="1" w:styleId="tel">
    <w:name w:val="tel"/>
    <w:basedOn w:val="Normal"/>
    <w:rsid w:val="004237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1">
    <w:name w:val="H1"/>
    <w:basedOn w:val="Normal"/>
    <w:next w:val="Normal"/>
    <w:qFormat/>
    <w:rsid w:val="002F3422"/>
    <w:pPr>
      <w:pageBreakBefore/>
      <w:spacing w:after="0" w:line="240" w:lineRule="auto"/>
      <w:jc w:val="center"/>
    </w:pPr>
    <w:rPr>
      <w:rFonts w:ascii="Arial" w:eastAsia="Times New Roman" w:hAnsi="Arial" w:cs="Times New Roman"/>
      <w:b/>
      <w:sz w:val="36"/>
      <w:szCs w:val="24"/>
    </w:rPr>
  </w:style>
  <w:style w:type="paragraph" w:styleId="ListParagraph">
    <w:name w:val="List Paragraph"/>
    <w:basedOn w:val="Normal"/>
    <w:uiPriority w:val="34"/>
    <w:qFormat/>
    <w:rsid w:val="002066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100238">
      <w:bodyDiv w:val="1"/>
      <w:marLeft w:val="0"/>
      <w:marRight w:val="0"/>
      <w:marTop w:val="0"/>
      <w:marBottom w:val="0"/>
      <w:divBdr>
        <w:top w:val="none" w:sz="0" w:space="0" w:color="auto"/>
        <w:left w:val="none" w:sz="0" w:space="0" w:color="auto"/>
        <w:bottom w:val="none" w:sz="0" w:space="0" w:color="auto"/>
        <w:right w:val="none" w:sz="0" w:space="0" w:color="auto"/>
      </w:divBdr>
      <w:divsChild>
        <w:div w:id="2000765813">
          <w:marLeft w:val="0"/>
          <w:marRight w:val="0"/>
          <w:marTop w:val="0"/>
          <w:marBottom w:val="0"/>
          <w:divBdr>
            <w:top w:val="none" w:sz="0" w:space="0" w:color="auto"/>
            <w:left w:val="none" w:sz="0" w:space="0" w:color="auto"/>
            <w:bottom w:val="none" w:sz="0" w:space="0" w:color="auto"/>
            <w:right w:val="none" w:sz="0" w:space="0" w:color="auto"/>
          </w:divBdr>
          <w:divsChild>
            <w:div w:id="28382800">
              <w:marLeft w:val="0"/>
              <w:marRight w:val="0"/>
              <w:marTop w:val="0"/>
              <w:marBottom w:val="0"/>
              <w:divBdr>
                <w:top w:val="none" w:sz="0" w:space="0" w:color="auto"/>
                <w:left w:val="none" w:sz="0" w:space="0" w:color="auto"/>
                <w:bottom w:val="none" w:sz="0" w:space="0" w:color="auto"/>
                <w:right w:val="none" w:sz="0" w:space="0" w:color="auto"/>
              </w:divBdr>
              <w:divsChild>
                <w:div w:id="1945267655">
                  <w:marLeft w:val="0"/>
                  <w:marRight w:val="0"/>
                  <w:marTop w:val="0"/>
                  <w:marBottom w:val="0"/>
                  <w:divBdr>
                    <w:top w:val="none" w:sz="0" w:space="0" w:color="auto"/>
                    <w:left w:val="none" w:sz="0" w:space="0" w:color="auto"/>
                    <w:bottom w:val="none" w:sz="0" w:space="0" w:color="auto"/>
                    <w:right w:val="none" w:sz="0" w:space="0" w:color="auto"/>
                  </w:divBdr>
                  <w:divsChild>
                    <w:div w:id="1385909373">
                      <w:marLeft w:val="0"/>
                      <w:marRight w:val="0"/>
                      <w:marTop w:val="0"/>
                      <w:marBottom w:val="0"/>
                      <w:divBdr>
                        <w:top w:val="none" w:sz="0" w:space="0" w:color="auto"/>
                        <w:left w:val="none" w:sz="0" w:space="0" w:color="auto"/>
                        <w:bottom w:val="none" w:sz="0" w:space="0" w:color="auto"/>
                        <w:right w:val="none" w:sz="0" w:space="0" w:color="auto"/>
                      </w:divBdr>
                      <w:divsChild>
                        <w:div w:id="1764105463">
                          <w:marLeft w:val="0"/>
                          <w:marRight w:val="0"/>
                          <w:marTop w:val="0"/>
                          <w:marBottom w:val="0"/>
                          <w:divBdr>
                            <w:top w:val="none" w:sz="0" w:space="0" w:color="auto"/>
                            <w:left w:val="none" w:sz="0" w:space="0" w:color="auto"/>
                            <w:bottom w:val="none" w:sz="0" w:space="0" w:color="auto"/>
                            <w:right w:val="none" w:sz="0" w:space="0" w:color="auto"/>
                          </w:divBdr>
                          <w:divsChild>
                            <w:div w:id="1716924015">
                              <w:marLeft w:val="0"/>
                              <w:marRight w:val="0"/>
                              <w:marTop w:val="0"/>
                              <w:marBottom w:val="0"/>
                              <w:divBdr>
                                <w:top w:val="none" w:sz="0" w:space="0" w:color="auto"/>
                                <w:left w:val="none" w:sz="0" w:space="0" w:color="auto"/>
                                <w:bottom w:val="none" w:sz="0" w:space="0" w:color="auto"/>
                                <w:right w:val="none" w:sz="0" w:space="0" w:color="auto"/>
                              </w:divBdr>
                              <w:divsChild>
                                <w:div w:id="929309895">
                                  <w:marLeft w:val="0"/>
                                  <w:marRight w:val="0"/>
                                  <w:marTop w:val="0"/>
                                  <w:marBottom w:val="0"/>
                                  <w:divBdr>
                                    <w:top w:val="none" w:sz="0" w:space="0" w:color="auto"/>
                                    <w:left w:val="none" w:sz="0" w:space="0" w:color="auto"/>
                                    <w:bottom w:val="none" w:sz="0" w:space="0" w:color="auto"/>
                                    <w:right w:val="none" w:sz="0" w:space="0" w:color="auto"/>
                                  </w:divBdr>
                                  <w:divsChild>
                                    <w:div w:id="227350444">
                                      <w:marLeft w:val="0"/>
                                      <w:marRight w:val="0"/>
                                      <w:marTop w:val="0"/>
                                      <w:marBottom w:val="0"/>
                                      <w:divBdr>
                                        <w:top w:val="none" w:sz="0" w:space="0" w:color="auto"/>
                                        <w:left w:val="none" w:sz="0" w:space="0" w:color="auto"/>
                                        <w:bottom w:val="none" w:sz="0" w:space="0" w:color="auto"/>
                                        <w:right w:val="none" w:sz="0" w:space="0" w:color="auto"/>
                                      </w:divBdr>
                                      <w:divsChild>
                                        <w:div w:id="906719717">
                                          <w:marLeft w:val="0"/>
                                          <w:marRight w:val="0"/>
                                          <w:marTop w:val="0"/>
                                          <w:marBottom w:val="0"/>
                                          <w:divBdr>
                                            <w:top w:val="none" w:sz="0" w:space="0" w:color="auto"/>
                                            <w:left w:val="none" w:sz="0" w:space="0" w:color="auto"/>
                                            <w:bottom w:val="none" w:sz="0" w:space="0" w:color="auto"/>
                                            <w:right w:val="none" w:sz="0" w:space="0" w:color="auto"/>
                                          </w:divBdr>
                                          <w:divsChild>
                                            <w:div w:id="1721321265">
                                              <w:marLeft w:val="0"/>
                                              <w:marRight w:val="0"/>
                                              <w:marTop w:val="0"/>
                                              <w:marBottom w:val="0"/>
                                              <w:divBdr>
                                                <w:top w:val="none" w:sz="0" w:space="0" w:color="auto"/>
                                                <w:left w:val="none" w:sz="0" w:space="0" w:color="auto"/>
                                                <w:bottom w:val="none" w:sz="0" w:space="0" w:color="auto"/>
                                                <w:right w:val="none" w:sz="0" w:space="0" w:color="auto"/>
                                              </w:divBdr>
                                              <w:divsChild>
                                                <w:div w:id="1451363161">
                                                  <w:marLeft w:val="0"/>
                                                  <w:marRight w:val="0"/>
                                                  <w:marTop w:val="0"/>
                                                  <w:marBottom w:val="0"/>
                                                  <w:divBdr>
                                                    <w:top w:val="none" w:sz="0" w:space="0" w:color="auto"/>
                                                    <w:left w:val="none" w:sz="0" w:space="0" w:color="auto"/>
                                                    <w:bottom w:val="none" w:sz="0" w:space="0" w:color="auto"/>
                                                    <w:right w:val="none" w:sz="0" w:space="0" w:color="auto"/>
                                                  </w:divBdr>
                                                  <w:divsChild>
                                                    <w:div w:id="391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Howse</dc:creator>
  <cp:keywords/>
  <dc:description/>
  <cp:lastModifiedBy>Jackie Howse</cp:lastModifiedBy>
  <cp:revision>7</cp:revision>
  <cp:lastPrinted>2018-12-09T08:55:00Z</cp:lastPrinted>
  <dcterms:created xsi:type="dcterms:W3CDTF">2018-05-27T10:01:00Z</dcterms:created>
  <dcterms:modified xsi:type="dcterms:W3CDTF">2018-12-09T08:56:00Z</dcterms:modified>
</cp:coreProperties>
</file>